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BBD" w:rsidRPr="00244612" w:rsidRDefault="00B11BBD" w:rsidP="00B11BBD">
      <w:pPr>
        <w:tabs>
          <w:tab w:val="left" w:pos="1757"/>
          <w:tab w:val="left" w:pos="9639"/>
        </w:tabs>
        <w:ind w:left="6237"/>
        <w:jc w:val="both"/>
      </w:pPr>
      <w:r w:rsidRPr="0024461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32</w:t>
      </w:r>
      <w:bookmarkStart w:id="0" w:name="_GoBack"/>
      <w:bookmarkEnd w:id="0"/>
    </w:p>
    <w:p w:rsidR="00B11BBD" w:rsidRPr="00244612" w:rsidRDefault="00B11BBD" w:rsidP="00B11BBD">
      <w:pPr>
        <w:tabs>
          <w:tab w:val="left" w:pos="9639"/>
        </w:tabs>
        <w:ind w:left="6237"/>
        <w:jc w:val="both"/>
        <w:rPr>
          <w:sz w:val="28"/>
          <w:szCs w:val="28"/>
        </w:rPr>
      </w:pPr>
      <w:r w:rsidRPr="00244612">
        <w:rPr>
          <w:sz w:val="28"/>
          <w:szCs w:val="28"/>
        </w:rPr>
        <w:t>к Приказу</w:t>
      </w:r>
    </w:p>
    <w:p w:rsidR="008F5EA9" w:rsidRDefault="00B11BBD" w:rsidP="00B11BBD">
      <w:pPr>
        <w:pStyle w:val="Heading70"/>
        <w:keepNext/>
        <w:keepLines/>
        <w:spacing w:after="0" w:line="240" w:lineRule="auto"/>
        <w:ind w:left="6237"/>
        <w:rPr>
          <w:sz w:val="28"/>
          <w:szCs w:val="28"/>
        </w:rPr>
      </w:pPr>
      <w:r w:rsidRPr="00244612">
        <w:rPr>
          <w:sz w:val="28"/>
          <w:szCs w:val="28"/>
        </w:rPr>
        <w:t>от «19» мая 2020 г. №248</w:t>
      </w:r>
    </w:p>
    <w:p w:rsidR="00B11BBD" w:rsidRPr="00024E15" w:rsidRDefault="00B11BBD" w:rsidP="00B11BBD">
      <w:pPr>
        <w:pStyle w:val="Heading70"/>
        <w:keepNext/>
        <w:keepLines/>
        <w:spacing w:after="0" w:line="240" w:lineRule="auto"/>
        <w:ind w:left="5387" w:right="-2"/>
        <w:rPr>
          <w:rFonts w:eastAsia="Calibri"/>
          <w:bCs/>
          <w:sz w:val="22"/>
          <w:szCs w:val="22"/>
        </w:rPr>
      </w:pPr>
    </w:p>
    <w:p w:rsidR="008F5EA9" w:rsidRPr="00024E15" w:rsidRDefault="008F5EA9" w:rsidP="008F5EA9">
      <w:pPr>
        <w:pStyle w:val="a6"/>
        <w:shd w:val="clear" w:color="auto" w:fill="FFFFFF"/>
        <w:spacing w:before="0" w:beforeAutospacing="0" w:after="0" w:afterAutospacing="0"/>
        <w:jc w:val="center"/>
        <w:rPr>
          <w:rStyle w:val="a8"/>
          <w:sz w:val="28"/>
          <w:szCs w:val="28"/>
        </w:rPr>
      </w:pPr>
    </w:p>
    <w:p w:rsidR="00BB6A80" w:rsidRDefault="008F5EA9" w:rsidP="00B669AD">
      <w:pPr>
        <w:pStyle w:val="a6"/>
        <w:shd w:val="clear" w:color="auto" w:fill="FFFFFF"/>
        <w:spacing w:before="0" w:beforeAutospacing="0" w:after="0" w:afterAutospacing="0"/>
        <w:jc w:val="center"/>
        <w:rPr>
          <w:rStyle w:val="a8"/>
          <w:sz w:val="28"/>
          <w:szCs w:val="28"/>
        </w:rPr>
      </w:pPr>
      <w:r w:rsidRPr="00024E15">
        <w:rPr>
          <w:rStyle w:val="a8"/>
          <w:sz w:val="28"/>
          <w:szCs w:val="28"/>
        </w:rPr>
        <w:t>ПОЛИТИКА</w:t>
      </w:r>
      <w:r w:rsidRPr="00024E15">
        <w:rPr>
          <w:b/>
          <w:bCs/>
          <w:sz w:val="28"/>
          <w:szCs w:val="28"/>
        </w:rPr>
        <w:br/>
      </w:r>
      <w:r w:rsidR="00BB6A80" w:rsidRPr="00BB6A80">
        <w:rPr>
          <w:rStyle w:val="a8"/>
          <w:sz w:val="28"/>
          <w:szCs w:val="28"/>
        </w:rPr>
        <w:t>в КГБУЗ «Онкологический диспансер, г. Бийск»</w:t>
      </w:r>
    </w:p>
    <w:p w:rsidR="00B669AD" w:rsidRDefault="008F5EA9" w:rsidP="00B669AD">
      <w:pPr>
        <w:pStyle w:val="a6"/>
        <w:shd w:val="clear" w:color="auto" w:fill="FFFFFF"/>
        <w:spacing w:before="0" w:beforeAutospacing="0" w:after="0" w:afterAutospacing="0"/>
        <w:jc w:val="center"/>
        <w:rPr>
          <w:rStyle w:val="a8"/>
          <w:sz w:val="28"/>
          <w:szCs w:val="28"/>
        </w:rPr>
      </w:pPr>
      <w:r w:rsidRPr="00024E15">
        <w:rPr>
          <w:rStyle w:val="a8"/>
          <w:sz w:val="28"/>
          <w:szCs w:val="28"/>
        </w:rPr>
        <w:t xml:space="preserve">в отношении обработки персональных данных </w:t>
      </w:r>
    </w:p>
    <w:p w:rsidR="008F5EA9" w:rsidRPr="00024E15" w:rsidRDefault="008F5EA9" w:rsidP="00B669A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24E15">
        <w:rPr>
          <w:b/>
          <w:sz w:val="28"/>
          <w:szCs w:val="28"/>
        </w:rPr>
        <w:t> </w:t>
      </w:r>
    </w:p>
    <w:p w:rsidR="008F5EA9" w:rsidRDefault="008F5EA9" w:rsidP="008F5EA9">
      <w:pPr>
        <w:pStyle w:val="a6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26497E">
        <w:rPr>
          <w:b/>
          <w:sz w:val="28"/>
          <w:szCs w:val="28"/>
        </w:rPr>
        <w:t>Общие положения</w:t>
      </w:r>
    </w:p>
    <w:p w:rsidR="0026497E" w:rsidRPr="0026497E" w:rsidRDefault="0026497E" w:rsidP="008F5EA9">
      <w:pPr>
        <w:pStyle w:val="a6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</w:p>
    <w:p w:rsidR="008F5EA9" w:rsidRPr="00024E15" w:rsidRDefault="0026497E" w:rsidP="008F5EA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КГБУЗ «Онкологический диспансер, г.Бийск»</w:t>
      </w:r>
      <w:r w:rsidR="008F5EA9" w:rsidRPr="00024E15">
        <w:rPr>
          <w:sz w:val="28"/>
          <w:szCs w:val="28"/>
        </w:rPr>
        <w:t xml:space="preserve"> осуществляет свою деятельность в соответствии с действующим законодательством Российской Федерации по направлениям, обозначенным в полученных лицензиях на осуществление медицинской деятельности. Оказание медицинских услуг предполагает обработку и хранение персональных данных пациентов и работников. В соответствии с действующим законодательством наша организация выполнила комплекс технических и организационных мероприятий для обеспечения безопасности обрабатываемых и хранимых персональных данных.</w:t>
      </w:r>
    </w:p>
    <w:p w:rsidR="008F5EA9" w:rsidRPr="00024E15" w:rsidRDefault="008F5EA9" w:rsidP="008F5EA9">
      <w:pPr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 xml:space="preserve"> Одна из приоритетных задач в работе организации - соблюдение действующего законодательства Российской Федерации в области информационной безопасности, а </w:t>
      </w:r>
      <w:r w:rsidR="00955A60" w:rsidRPr="00024E15">
        <w:rPr>
          <w:sz w:val="28"/>
          <w:szCs w:val="28"/>
        </w:rPr>
        <w:t>также</w:t>
      </w:r>
      <w:r w:rsidRPr="00024E15">
        <w:rPr>
          <w:sz w:val="28"/>
          <w:szCs w:val="28"/>
        </w:rPr>
        <w:t xml:space="preserve"> требований федерального закона от 27.06.2006 года №152-ФЗ «О персональных данных», основной целью которого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26497E" w:rsidRDefault="0026497E" w:rsidP="008F5EA9">
      <w:pPr>
        <w:ind w:firstLine="851"/>
        <w:jc w:val="center"/>
        <w:rPr>
          <w:rStyle w:val="a8"/>
          <w:sz w:val="28"/>
          <w:szCs w:val="28"/>
        </w:rPr>
      </w:pPr>
    </w:p>
    <w:p w:rsidR="008F5EA9" w:rsidRPr="00024E15" w:rsidRDefault="008F5EA9" w:rsidP="008F5EA9">
      <w:pPr>
        <w:ind w:firstLine="851"/>
        <w:jc w:val="center"/>
        <w:rPr>
          <w:sz w:val="28"/>
          <w:szCs w:val="28"/>
        </w:rPr>
      </w:pPr>
      <w:r w:rsidRPr="00024E15">
        <w:rPr>
          <w:rStyle w:val="a8"/>
          <w:sz w:val="28"/>
          <w:szCs w:val="28"/>
        </w:rPr>
        <w:t>Правовые основания обработки персональных данных</w:t>
      </w:r>
    </w:p>
    <w:p w:rsidR="0026497E" w:rsidRDefault="0026497E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Политика Оператора в области обработки персональных данных определяется в соответствии со следующими нормативными правовыми актами РФ:</w:t>
      </w:r>
    </w:p>
    <w:p w:rsidR="008F5EA9" w:rsidRPr="00024E15" w:rsidRDefault="008F5EA9" w:rsidP="008F5EA9">
      <w:pPr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Конституцией Российской Федерации;</w:t>
      </w:r>
    </w:p>
    <w:p w:rsidR="008F5EA9" w:rsidRPr="00024E15" w:rsidRDefault="008F5EA9" w:rsidP="008F5EA9">
      <w:pPr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Трудовым кодексом Российской Федерации;</w:t>
      </w:r>
    </w:p>
    <w:p w:rsidR="008F5EA9" w:rsidRPr="00024E15" w:rsidRDefault="008F5EA9" w:rsidP="008F5EA9">
      <w:pPr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Гражданским кодексом Российской Федерации;</w:t>
      </w:r>
    </w:p>
    <w:p w:rsidR="008F5EA9" w:rsidRPr="00024E15" w:rsidRDefault="008F5EA9" w:rsidP="008F5EA9">
      <w:pPr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Федеральным законом от 27.07.2006 № 152-ФЗ «О персональных данных»;</w:t>
      </w:r>
    </w:p>
    <w:p w:rsidR="008F5EA9" w:rsidRPr="00024E15" w:rsidRDefault="008F5EA9" w:rsidP="008F5EA9">
      <w:pPr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информации»;</w:t>
      </w:r>
    </w:p>
    <w:p w:rsidR="008F5EA9" w:rsidRPr="00024E15" w:rsidRDefault="008F5EA9" w:rsidP="008F5EA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024E1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21.11.2011 №</w:t>
      </w:r>
      <w:r w:rsidRPr="00024E15">
        <w:rPr>
          <w:sz w:val="28"/>
          <w:szCs w:val="28"/>
        </w:rPr>
        <w:t xml:space="preserve"> 323-ФЗ «Об основах охраны здоровья граждан в Российской Федерации»;</w:t>
      </w:r>
    </w:p>
    <w:p w:rsidR="008F5EA9" w:rsidRPr="00024E15" w:rsidRDefault="008F5EA9" w:rsidP="008F5EA9">
      <w:pPr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024E15">
        <w:rPr>
          <w:sz w:val="28"/>
          <w:szCs w:val="28"/>
        </w:rPr>
        <w:t xml:space="preserve"> П</w:t>
      </w:r>
      <w:r>
        <w:rPr>
          <w:sz w:val="28"/>
          <w:szCs w:val="28"/>
        </w:rPr>
        <w:t>равительства РФ от 01.11.2012 №</w:t>
      </w:r>
      <w:r w:rsidRPr="00024E15">
        <w:rPr>
          <w:sz w:val="28"/>
          <w:szCs w:val="28"/>
        </w:rPr>
        <w:t xml:space="preserve">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8F5EA9" w:rsidRDefault="008F5EA9" w:rsidP="008F5EA9">
      <w:pPr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lastRenderedPageBreak/>
        <w:t>Приказ</w:t>
      </w:r>
      <w:r>
        <w:rPr>
          <w:sz w:val="28"/>
          <w:szCs w:val="28"/>
        </w:rPr>
        <w:t>ам ФСТЭК России от 18.02.2013 №</w:t>
      </w:r>
      <w:r w:rsidRPr="00024E15">
        <w:rPr>
          <w:sz w:val="28"/>
          <w:szCs w:val="28"/>
        </w:rPr>
        <w:t xml:space="preserve">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 </w:t>
      </w:r>
    </w:p>
    <w:p w:rsidR="0026497E" w:rsidRPr="00024E15" w:rsidRDefault="0026497E" w:rsidP="008F5EA9">
      <w:pPr>
        <w:ind w:firstLine="851"/>
        <w:jc w:val="both"/>
        <w:rPr>
          <w:sz w:val="28"/>
          <w:szCs w:val="28"/>
        </w:rPr>
      </w:pPr>
    </w:p>
    <w:p w:rsidR="008F5EA9" w:rsidRDefault="008F5EA9" w:rsidP="008F5EA9">
      <w:pPr>
        <w:pStyle w:val="a6"/>
        <w:spacing w:before="0" w:beforeAutospacing="0" w:after="0" w:afterAutospacing="0"/>
        <w:ind w:firstLine="851"/>
        <w:jc w:val="center"/>
        <w:rPr>
          <w:rStyle w:val="a8"/>
          <w:sz w:val="28"/>
          <w:szCs w:val="28"/>
        </w:rPr>
      </w:pPr>
      <w:r w:rsidRPr="00024E15">
        <w:rPr>
          <w:rStyle w:val="a8"/>
          <w:sz w:val="28"/>
          <w:szCs w:val="28"/>
        </w:rPr>
        <w:t>Обработка персональных данных субъектов персональных данных осуществляется для решения следующих задач:</w:t>
      </w:r>
    </w:p>
    <w:p w:rsidR="0026497E" w:rsidRPr="00024E15" w:rsidRDefault="0026497E" w:rsidP="008F5EA9">
      <w:pPr>
        <w:pStyle w:val="a6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осуществление расчетов с ТФОМС и страховыми организациями за оказание медицинских услуг застрахованным;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ф</w:t>
      </w:r>
      <w:r>
        <w:rPr>
          <w:sz w:val="28"/>
          <w:szCs w:val="28"/>
        </w:rPr>
        <w:t>ормирование</w:t>
      </w:r>
      <w:r w:rsidRPr="00024E15">
        <w:rPr>
          <w:sz w:val="28"/>
          <w:szCs w:val="28"/>
        </w:rPr>
        <w:t xml:space="preserve"> отчетов</w:t>
      </w:r>
      <w:r w:rsidR="0026497E">
        <w:rPr>
          <w:sz w:val="28"/>
          <w:szCs w:val="28"/>
        </w:rPr>
        <w:t>;</w:t>
      </w:r>
      <w:r w:rsidRPr="00024E15">
        <w:rPr>
          <w:sz w:val="28"/>
          <w:szCs w:val="28"/>
        </w:rPr>
        <w:t xml:space="preserve"> 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назначение и начисление счетов на оказание услуг и иных выплат;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бухгалтерский учет и контроль финансово-хозяйственной деятельности Оператора и исполнения финансовых обязательств по заключенным договорам;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 xml:space="preserve">обработка амбулаторных карт </w:t>
      </w:r>
      <w:r w:rsidR="0026497E">
        <w:rPr>
          <w:sz w:val="28"/>
          <w:szCs w:val="28"/>
        </w:rPr>
        <w:t xml:space="preserve">и карт стационарных больных </w:t>
      </w:r>
      <w:r w:rsidRPr="00024E15">
        <w:rPr>
          <w:sz w:val="28"/>
          <w:szCs w:val="28"/>
        </w:rPr>
        <w:t xml:space="preserve">(в </w:t>
      </w:r>
      <w:proofErr w:type="spellStart"/>
      <w:r w:rsidRPr="00024E15">
        <w:rPr>
          <w:sz w:val="28"/>
          <w:szCs w:val="28"/>
        </w:rPr>
        <w:t>т.ч</w:t>
      </w:r>
      <w:proofErr w:type="spellEnd"/>
      <w:r w:rsidRPr="00024E15">
        <w:rPr>
          <w:sz w:val="28"/>
          <w:szCs w:val="28"/>
        </w:rPr>
        <w:t>. в электронной форме);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поддержание контактов с законными представителями субъекта персональных данных;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проведение лечебно-профилактических мероприятий;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ведение кадровой работы;</w:t>
      </w:r>
    </w:p>
    <w:p w:rsidR="008F5EA9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иные задачи, необходимые для повышения качества и эффективности деятельности Учреждения.</w:t>
      </w:r>
    </w:p>
    <w:p w:rsidR="0026497E" w:rsidRPr="00024E15" w:rsidRDefault="0026497E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8F5EA9" w:rsidRDefault="008F5EA9" w:rsidP="008F5EA9">
      <w:pPr>
        <w:pStyle w:val="a6"/>
        <w:spacing w:before="0" w:beforeAutospacing="0" w:after="0" w:afterAutospacing="0"/>
        <w:ind w:firstLine="851"/>
        <w:jc w:val="center"/>
        <w:rPr>
          <w:rStyle w:val="a8"/>
          <w:sz w:val="28"/>
          <w:szCs w:val="28"/>
        </w:rPr>
      </w:pPr>
      <w:r w:rsidRPr="00024E15">
        <w:rPr>
          <w:rStyle w:val="a8"/>
          <w:sz w:val="28"/>
          <w:szCs w:val="28"/>
        </w:rPr>
        <w:t>Принципы обработки персональных данных</w:t>
      </w:r>
    </w:p>
    <w:p w:rsidR="0026497E" w:rsidRPr="00024E15" w:rsidRDefault="0026497E" w:rsidP="008F5EA9">
      <w:pPr>
        <w:pStyle w:val="a6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 xml:space="preserve">При обработке персональных данных </w:t>
      </w:r>
      <w:r w:rsidR="004F7064">
        <w:rPr>
          <w:sz w:val="28"/>
          <w:szCs w:val="28"/>
        </w:rPr>
        <w:t>сотрудники КГБУЗ «Онкологический диспансер, г.Бийск» пр</w:t>
      </w:r>
      <w:r w:rsidRPr="00024E15">
        <w:rPr>
          <w:sz w:val="28"/>
          <w:szCs w:val="28"/>
        </w:rPr>
        <w:t>идержива</w:t>
      </w:r>
      <w:r w:rsidR="004F7064">
        <w:rPr>
          <w:sz w:val="28"/>
          <w:szCs w:val="28"/>
        </w:rPr>
        <w:t>ю</w:t>
      </w:r>
      <w:r w:rsidRPr="00024E15">
        <w:rPr>
          <w:sz w:val="28"/>
          <w:szCs w:val="28"/>
        </w:rPr>
        <w:t>тся следующих принципов: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соблюдение законности получения, обработки, хранения, а также других действий с персональными данными;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обработка персональных данных исключительно с целью исполнения своих обязательств по договору оказания услуг, а также по трудовому договору;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сбор только тех персональных данных, которые минимально необходимы для достижения заявленных целей обработки;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выполнение мер по обеспечению безопасности персональных данных при их обработке и хранении;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соблюдение прав субъекта персональных данных на доступ к его персональным данным;</w:t>
      </w:r>
    </w:p>
    <w:p w:rsidR="008F5EA9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соответствие сроков хранения персональных данных заявленным целям обработки.</w:t>
      </w:r>
    </w:p>
    <w:p w:rsidR="0026497E" w:rsidRPr="00024E15" w:rsidRDefault="0026497E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8F5EA9" w:rsidRDefault="008F5EA9" w:rsidP="008F5EA9">
      <w:pPr>
        <w:pStyle w:val="a6"/>
        <w:spacing w:before="0" w:beforeAutospacing="0" w:after="0" w:afterAutospacing="0"/>
        <w:ind w:firstLine="851"/>
        <w:jc w:val="center"/>
        <w:rPr>
          <w:rStyle w:val="a8"/>
          <w:sz w:val="28"/>
          <w:szCs w:val="28"/>
        </w:rPr>
      </w:pPr>
      <w:r w:rsidRPr="00024E15">
        <w:rPr>
          <w:rStyle w:val="a8"/>
          <w:sz w:val="28"/>
          <w:szCs w:val="28"/>
        </w:rPr>
        <w:t>Конфиденциальность персональных данных</w:t>
      </w:r>
    </w:p>
    <w:p w:rsidR="0026497E" w:rsidRPr="00024E15" w:rsidRDefault="0026497E" w:rsidP="008F5EA9">
      <w:pPr>
        <w:pStyle w:val="a6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8F5EA9" w:rsidRPr="00024E15" w:rsidRDefault="004F7064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Работники КГБУЗ «Онкологический диспансер, г.Бийск»</w:t>
      </w:r>
      <w:r w:rsidR="008F5EA9" w:rsidRPr="00024E15">
        <w:rPr>
          <w:sz w:val="28"/>
          <w:szCs w:val="28"/>
        </w:rPr>
        <w:t>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26497E" w:rsidRDefault="0026497E" w:rsidP="008F5EA9">
      <w:pPr>
        <w:pStyle w:val="a6"/>
        <w:spacing w:before="0" w:beforeAutospacing="0" w:after="0" w:afterAutospacing="0"/>
        <w:ind w:firstLine="851"/>
        <w:jc w:val="center"/>
        <w:rPr>
          <w:rStyle w:val="a8"/>
          <w:sz w:val="28"/>
          <w:szCs w:val="28"/>
        </w:rPr>
      </w:pPr>
    </w:p>
    <w:p w:rsidR="008F5EA9" w:rsidRDefault="008F5EA9" w:rsidP="008F5EA9">
      <w:pPr>
        <w:pStyle w:val="a6"/>
        <w:spacing w:before="0" w:beforeAutospacing="0" w:after="0" w:afterAutospacing="0"/>
        <w:ind w:firstLine="851"/>
        <w:jc w:val="center"/>
        <w:rPr>
          <w:rStyle w:val="a8"/>
          <w:sz w:val="28"/>
          <w:szCs w:val="28"/>
        </w:rPr>
      </w:pPr>
      <w:r w:rsidRPr="00024E15">
        <w:rPr>
          <w:rStyle w:val="a8"/>
          <w:sz w:val="28"/>
          <w:szCs w:val="28"/>
        </w:rPr>
        <w:t>Состав персональных данных</w:t>
      </w:r>
    </w:p>
    <w:p w:rsidR="0026497E" w:rsidRPr="00024E15" w:rsidRDefault="0026497E" w:rsidP="008F5EA9">
      <w:pPr>
        <w:pStyle w:val="a6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 xml:space="preserve">В состав обрабатываемых в </w:t>
      </w:r>
      <w:r w:rsidR="004F7064" w:rsidRPr="004F7064">
        <w:rPr>
          <w:sz w:val="28"/>
          <w:szCs w:val="28"/>
        </w:rPr>
        <w:t>КГБУЗ «Онкологический диспансер, г.Бийск»</w:t>
      </w:r>
      <w:r w:rsidRPr="00024E15">
        <w:rPr>
          <w:sz w:val="28"/>
          <w:szCs w:val="28"/>
        </w:rPr>
        <w:t xml:space="preserve"> персональных данных субъектов могут входить: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фамилия, имя, отчество;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пол;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дата рождения или возраст;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паспортные данные;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адрес проживания;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номер телефона, факса, адрес электронной почты (по желанию);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информация о состоянии здоровья;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другая информация, необходимая для правильного проведения и интерпретации медицинских исследований;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результаты выполненных медицинских исследований;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другая информация, необходимая для выполнения обязательств организации в соответствии с 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пенсиях, законодательством об обязательных видах страхования, со страховым законодательством.</w:t>
      </w:r>
    </w:p>
    <w:p w:rsidR="008F5EA9" w:rsidRPr="00024E15" w:rsidRDefault="004F7064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F7064">
        <w:rPr>
          <w:sz w:val="28"/>
          <w:szCs w:val="28"/>
        </w:rPr>
        <w:t>КГБУЗ «Онкологический диспансер, г.Бийск»</w:t>
      </w:r>
      <w:r>
        <w:rPr>
          <w:sz w:val="28"/>
          <w:szCs w:val="28"/>
        </w:rPr>
        <w:t xml:space="preserve"> </w:t>
      </w:r>
      <w:r w:rsidR="008F5EA9" w:rsidRPr="00024E15">
        <w:rPr>
          <w:sz w:val="28"/>
          <w:szCs w:val="28"/>
        </w:rPr>
        <w:t>осуществляет обработку данных о состоянии здоровья пациентов в целях оказания медицинских услуг, установления медицинского диагноза</w:t>
      </w:r>
      <w:r>
        <w:rPr>
          <w:sz w:val="28"/>
          <w:szCs w:val="28"/>
        </w:rPr>
        <w:t>,</w:t>
      </w:r>
      <w:r w:rsidR="008F5EA9" w:rsidRPr="00024E15">
        <w:rPr>
          <w:sz w:val="28"/>
          <w:szCs w:val="28"/>
        </w:rPr>
        <w:t xml:space="preserve"> при этом обработка персональных данных осуществляется лицами, профессионально занимающимися медицинской деятельностью и обязанными в соответствии с законодательством Российской Федерации сохранять врачебную тайну.</w:t>
      </w:r>
    </w:p>
    <w:p w:rsidR="008F5EA9" w:rsidRDefault="004F7064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F7064">
        <w:rPr>
          <w:sz w:val="28"/>
          <w:szCs w:val="28"/>
        </w:rPr>
        <w:t>КГБУЗ «Онкологический диспансер, г.Бийск»</w:t>
      </w:r>
      <w:r>
        <w:rPr>
          <w:sz w:val="28"/>
          <w:szCs w:val="28"/>
        </w:rPr>
        <w:t xml:space="preserve"> </w:t>
      </w:r>
      <w:r w:rsidR="008F5EA9" w:rsidRPr="00024E15">
        <w:rPr>
          <w:sz w:val="28"/>
          <w:szCs w:val="28"/>
        </w:rPr>
        <w:t>осуществляет обработку данных о состоянии здоровья работников организации в соответствии с трудовым законодательством Российской Федерации.</w:t>
      </w:r>
    </w:p>
    <w:p w:rsidR="004F7064" w:rsidRPr="00024E15" w:rsidRDefault="004F7064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4F7064" w:rsidRDefault="004F7064" w:rsidP="008F5EA9">
      <w:pPr>
        <w:pStyle w:val="a6"/>
        <w:spacing w:before="0" w:beforeAutospacing="0" w:after="0" w:afterAutospacing="0"/>
        <w:ind w:firstLine="851"/>
        <w:jc w:val="center"/>
        <w:rPr>
          <w:rStyle w:val="a8"/>
          <w:sz w:val="28"/>
          <w:szCs w:val="28"/>
        </w:rPr>
      </w:pPr>
    </w:p>
    <w:p w:rsidR="008F5EA9" w:rsidRDefault="008F5EA9" w:rsidP="008F5EA9">
      <w:pPr>
        <w:pStyle w:val="a6"/>
        <w:spacing w:before="0" w:beforeAutospacing="0" w:after="0" w:afterAutospacing="0"/>
        <w:ind w:firstLine="851"/>
        <w:jc w:val="center"/>
        <w:rPr>
          <w:rStyle w:val="a8"/>
          <w:sz w:val="28"/>
          <w:szCs w:val="28"/>
        </w:rPr>
      </w:pPr>
      <w:r w:rsidRPr="00024E15">
        <w:rPr>
          <w:rStyle w:val="a8"/>
          <w:sz w:val="28"/>
          <w:szCs w:val="28"/>
        </w:rPr>
        <w:t>Сбор (получение) персональных данных</w:t>
      </w:r>
    </w:p>
    <w:p w:rsidR="004F7064" w:rsidRPr="00024E15" w:rsidRDefault="004F7064" w:rsidP="008F5EA9">
      <w:pPr>
        <w:pStyle w:val="a6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Персональные данные субъектов Учреждение получает только лично от субъекта или от его законного представителя. Персональные данные субъекта могут быть получены с его слов и не проверяются. Субъект дает письменное согласие на обработку персональных данных.</w:t>
      </w:r>
    </w:p>
    <w:p w:rsidR="004F7064" w:rsidRDefault="004F7064" w:rsidP="008F5EA9">
      <w:pPr>
        <w:pStyle w:val="a6"/>
        <w:spacing w:before="0" w:beforeAutospacing="0" w:after="0" w:afterAutospacing="0"/>
        <w:ind w:firstLine="851"/>
        <w:jc w:val="center"/>
        <w:rPr>
          <w:rStyle w:val="a8"/>
          <w:sz w:val="28"/>
          <w:szCs w:val="28"/>
        </w:rPr>
      </w:pPr>
    </w:p>
    <w:p w:rsidR="008F5EA9" w:rsidRDefault="008F5EA9" w:rsidP="008F5EA9">
      <w:pPr>
        <w:pStyle w:val="a6"/>
        <w:spacing w:before="0" w:beforeAutospacing="0" w:after="0" w:afterAutospacing="0"/>
        <w:ind w:firstLine="851"/>
        <w:jc w:val="center"/>
        <w:rPr>
          <w:rStyle w:val="a8"/>
          <w:sz w:val="28"/>
          <w:szCs w:val="28"/>
        </w:rPr>
      </w:pPr>
      <w:r w:rsidRPr="00024E15">
        <w:rPr>
          <w:rStyle w:val="a8"/>
          <w:sz w:val="28"/>
          <w:szCs w:val="28"/>
        </w:rPr>
        <w:t>Обработка персональных данных</w:t>
      </w:r>
    </w:p>
    <w:p w:rsidR="004F7064" w:rsidRPr="00024E15" w:rsidRDefault="004F7064" w:rsidP="008F5EA9">
      <w:pPr>
        <w:pStyle w:val="a6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lastRenderedPageBreak/>
        <w:t>Обработка персональных данных в Учреждении происходит как неавтоматизированным, так и автоматизированным способом.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К обработке персональных данных в Учреждении допускаются только работники прошедшие определенную процедуру допуска, к которой относятся: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ознакомление работника с локальными нормативными актами организации (положения, инструкции и т.д.), строго регламентирующими порядок и процедуру работы с персональными данными;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взятие с работника обязательства о неразглашении в отношении персональных данных при работе с ними.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 xml:space="preserve">получение работником и использование в работе индивидуальных атрибутов доступа к информационным системам </w:t>
      </w:r>
      <w:r w:rsidR="004F7064">
        <w:rPr>
          <w:sz w:val="28"/>
          <w:szCs w:val="28"/>
        </w:rPr>
        <w:t>Учреждения</w:t>
      </w:r>
      <w:r w:rsidRPr="00024E15">
        <w:rPr>
          <w:sz w:val="28"/>
          <w:szCs w:val="28"/>
        </w:rPr>
        <w:t>, содержащим в себе персональные данные. При этом каждому работнику выдаются минимально необходимые для исполнения трудовых обязанностей права на доступ в информационные системы.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Работники, имеющие доступ к персональным данным, получают только ту информацию, которая необходима им для выполнения конкретных трудовых функций.</w:t>
      </w:r>
    </w:p>
    <w:p w:rsidR="004F7064" w:rsidRDefault="004F7064" w:rsidP="008F5EA9">
      <w:pPr>
        <w:pStyle w:val="a6"/>
        <w:spacing w:before="0" w:beforeAutospacing="0" w:after="0" w:afterAutospacing="0"/>
        <w:ind w:firstLine="851"/>
        <w:jc w:val="center"/>
        <w:rPr>
          <w:rStyle w:val="a8"/>
          <w:sz w:val="28"/>
          <w:szCs w:val="28"/>
        </w:rPr>
      </w:pPr>
    </w:p>
    <w:p w:rsidR="008F5EA9" w:rsidRDefault="008F5EA9" w:rsidP="008F5EA9">
      <w:pPr>
        <w:pStyle w:val="a6"/>
        <w:spacing w:before="0" w:beforeAutospacing="0" w:after="0" w:afterAutospacing="0"/>
        <w:ind w:firstLine="851"/>
        <w:jc w:val="center"/>
        <w:rPr>
          <w:rStyle w:val="a8"/>
          <w:sz w:val="28"/>
          <w:szCs w:val="28"/>
        </w:rPr>
      </w:pPr>
      <w:r w:rsidRPr="00024E15">
        <w:rPr>
          <w:rStyle w:val="a8"/>
          <w:sz w:val="28"/>
          <w:szCs w:val="28"/>
        </w:rPr>
        <w:t>Хранение персональных данных</w:t>
      </w:r>
    </w:p>
    <w:p w:rsidR="004F7064" w:rsidRPr="00024E15" w:rsidRDefault="004F7064" w:rsidP="008F5EA9">
      <w:pPr>
        <w:pStyle w:val="a6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Персональные данные субъектов хранятся в бумажном (амбулаторная карта, бланки направлений, результаты обследований и т.п.) и электронном виде. В электронном виде персональные данные субъектов хранятся в информационных системах персональных данных Учреждения, а также в архивных копиях баз данных этих систем. Порядок архивирования и сроки хранения архивных копий баз данных информационных систем персональных данных Учреждения определены в инструкции о резервном копировании, которая является обязательной для исполнения администраторами соответствующей системы.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При хранении персональных данных субъектов соблюдаются организационные и технические меры, обеспечивающие их сохранность и исключающие несанкционированный доступ к ним. К ним относятся:</w:t>
      </w:r>
    </w:p>
    <w:p w:rsidR="008F5EA9" w:rsidRPr="00024E15" w:rsidRDefault="008F5EA9" w:rsidP="008F5EA9">
      <w:pPr>
        <w:pStyle w:val="10"/>
        <w:numPr>
          <w:ilvl w:val="0"/>
          <w:numId w:val="0"/>
        </w:numPr>
        <w:spacing w:after="0"/>
        <w:ind w:firstLine="851"/>
      </w:pPr>
      <w:r w:rsidRPr="00024E15">
        <w:t>назначение работника</w:t>
      </w:r>
      <w:r>
        <w:t>,</w:t>
      </w:r>
      <w:r w:rsidRPr="00024E15">
        <w:t xml:space="preserve"> ответственного за тот или иной способ хранения персональных данных;</w:t>
      </w:r>
    </w:p>
    <w:p w:rsidR="008F5EA9" w:rsidRPr="00024E15" w:rsidRDefault="008F5EA9" w:rsidP="008F5EA9">
      <w:pPr>
        <w:pStyle w:val="10"/>
        <w:numPr>
          <w:ilvl w:val="0"/>
          <w:numId w:val="0"/>
        </w:numPr>
        <w:spacing w:after="0"/>
        <w:ind w:firstLine="851"/>
      </w:pPr>
      <w:r w:rsidRPr="00024E15">
        <w:t>ограничение физического доступа к местам хранения и носителям;</w:t>
      </w:r>
    </w:p>
    <w:p w:rsidR="008F5EA9" w:rsidRPr="00024E15" w:rsidRDefault="008F5EA9" w:rsidP="008F5EA9">
      <w:pPr>
        <w:pStyle w:val="10"/>
        <w:numPr>
          <w:ilvl w:val="0"/>
          <w:numId w:val="0"/>
        </w:numPr>
        <w:spacing w:after="0"/>
        <w:ind w:firstLine="851"/>
      </w:pPr>
      <w:r w:rsidRPr="00024E15">
        <w:t>учет всех информационных систем и материальных носителей, а также архивных копий.</w:t>
      </w:r>
    </w:p>
    <w:p w:rsidR="004F7064" w:rsidRDefault="004F7064" w:rsidP="008F5EA9">
      <w:pPr>
        <w:pStyle w:val="a6"/>
        <w:spacing w:before="0" w:beforeAutospacing="0" w:after="0" w:afterAutospacing="0"/>
        <w:ind w:firstLine="851"/>
        <w:jc w:val="center"/>
        <w:rPr>
          <w:rStyle w:val="a8"/>
          <w:sz w:val="28"/>
          <w:szCs w:val="28"/>
        </w:rPr>
      </w:pPr>
    </w:p>
    <w:p w:rsidR="008F5EA9" w:rsidRDefault="008F5EA9" w:rsidP="008F5EA9">
      <w:pPr>
        <w:pStyle w:val="a6"/>
        <w:spacing w:before="0" w:beforeAutospacing="0" w:after="0" w:afterAutospacing="0"/>
        <w:ind w:firstLine="851"/>
        <w:jc w:val="center"/>
        <w:rPr>
          <w:rStyle w:val="a8"/>
          <w:sz w:val="28"/>
          <w:szCs w:val="28"/>
        </w:rPr>
      </w:pPr>
      <w:r w:rsidRPr="00024E15">
        <w:rPr>
          <w:rStyle w:val="a8"/>
          <w:sz w:val="28"/>
          <w:szCs w:val="28"/>
        </w:rPr>
        <w:t>Передача персональных данных третьим лицам</w:t>
      </w:r>
    </w:p>
    <w:p w:rsidR="004F7064" w:rsidRPr="00024E15" w:rsidRDefault="004F7064" w:rsidP="008F5EA9">
      <w:pPr>
        <w:pStyle w:val="a6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 xml:space="preserve">Передача персональных данных третьим лицам возможна в исключительных случаях только с согласия субъекта и только с целью исполнения обязанностей перед субъектом персональных данных в рамках оказания услуг, кроме случаев, когда такая обязанность у Учреждения </w:t>
      </w:r>
      <w:r w:rsidRPr="00024E15">
        <w:rPr>
          <w:sz w:val="28"/>
          <w:szCs w:val="28"/>
        </w:rPr>
        <w:lastRenderedPageBreak/>
        <w:t>наступает в результате требований федерального законодательства или при поступлении запроса от уполномоченных государственных органов. В данном случае Учреждение ограничивает передачу персональных данных запрошенным объемом.</w:t>
      </w: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Персональные данные пациента (в том числе результаты исследований) могут быть предоставлены родственникам или членам его семьи только с письменного разрешения самого пациента, за исключением случаев, когда передача персональных данных без его согласия допускается действующим законодательством РФ. В качестве такого разрешения могут выступать:</w:t>
      </w:r>
    </w:p>
    <w:p w:rsidR="008F5EA9" w:rsidRPr="00024E15" w:rsidRDefault="008F5EA9" w:rsidP="008F5EA9">
      <w:pPr>
        <w:pStyle w:val="10"/>
        <w:numPr>
          <w:ilvl w:val="0"/>
          <w:numId w:val="0"/>
        </w:numPr>
        <w:spacing w:after="0"/>
        <w:ind w:firstLine="851"/>
      </w:pPr>
      <w:r w:rsidRPr="00024E15">
        <w:t>нотариально заверенная доверенность;</w:t>
      </w:r>
    </w:p>
    <w:p w:rsidR="008F5EA9" w:rsidRDefault="008F5EA9" w:rsidP="008F5EA9">
      <w:pPr>
        <w:pStyle w:val="10"/>
        <w:numPr>
          <w:ilvl w:val="0"/>
          <w:numId w:val="0"/>
        </w:numPr>
        <w:spacing w:after="0"/>
        <w:ind w:firstLine="851"/>
      </w:pPr>
      <w:r w:rsidRPr="00024E15">
        <w:t xml:space="preserve">собственноручно написанная клиентом доверенность в присутствии работника </w:t>
      </w:r>
      <w:r w:rsidR="004F7064" w:rsidRPr="004F7064">
        <w:t>КГБУЗ «Онкологический диспансер, г.Бийск»</w:t>
      </w:r>
      <w:r w:rsidR="004F7064">
        <w:t xml:space="preserve"> </w:t>
      </w:r>
      <w:r w:rsidRPr="00024E15">
        <w:t>и им заверенная.</w:t>
      </w:r>
    </w:p>
    <w:p w:rsidR="004F7064" w:rsidRPr="00024E15" w:rsidRDefault="004F7064" w:rsidP="008F5EA9">
      <w:pPr>
        <w:pStyle w:val="10"/>
        <w:numPr>
          <w:ilvl w:val="0"/>
          <w:numId w:val="0"/>
        </w:numPr>
        <w:spacing w:after="0"/>
        <w:ind w:firstLine="851"/>
      </w:pPr>
    </w:p>
    <w:p w:rsidR="008F5EA9" w:rsidRDefault="008F5EA9" w:rsidP="008F5EA9">
      <w:pPr>
        <w:pStyle w:val="a6"/>
        <w:spacing w:before="0" w:beforeAutospacing="0" w:after="0" w:afterAutospacing="0"/>
        <w:ind w:firstLine="851"/>
        <w:jc w:val="center"/>
        <w:rPr>
          <w:rStyle w:val="a8"/>
          <w:sz w:val="28"/>
          <w:szCs w:val="28"/>
        </w:rPr>
      </w:pPr>
      <w:r w:rsidRPr="00024E15">
        <w:rPr>
          <w:rStyle w:val="a8"/>
          <w:sz w:val="28"/>
          <w:szCs w:val="28"/>
        </w:rPr>
        <w:t>Сведения о третьих лицах, участвующих в обработке персональных данных</w:t>
      </w:r>
    </w:p>
    <w:p w:rsidR="004F7064" w:rsidRPr="00024E15" w:rsidRDefault="004F7064" w:rsidP="008F5EA9">
      <w:pPr>
        <w:pStyle w:val="a6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В целях соблюдения законодательства РФ, для достижения целей обработки, а также в интересах и с согласия субъектов персональных данных Оператор в ходе своей деятельности предоставляет персональные данные следующим организациям:</w:t>
      </w:r>
    </w:p>
    <w:p w:rsidR="008F5EA9" w:rsidRPr="00024E15" w:rsidRDefault="008F5EA9" w:rsidP="008F5EA9">
      <w:pPr>
        <w:pStyle w:val="10"/>
        <w:numPr>
          <w:ilvl w:val="0"/>
          <w:numId w:val="0"/>
        </w:numPr>
        <w:spacing w:after="0"/>
        <w:ind w:firstLine="851"/>
      </w:pPr>
      <w:r w:rsidRPr="00024E15">
        <w:t>Федеральной налоговой службе;</w:t>
      </w:r>
    </w:p>
    <w:p w:rsidR="008F5EA9" w:rsidRPr="00024E15" w:rsidRDefault="008F5EA9" w:rsidP="008F5EA9">
      <w:pPr>
        <w:pStyle w:val="10"/>
        <w:numPr>
          <w:ilvl w:val="0"/>
          <w:numId w:val="0"/>
        </w:numPr>
        <w:spacing w:after="0"/>
        <w:ind w:firstLine="851"/>
      </w:pPr>
      <w:r w:rsidRPr="00024E15">
        <w:t>Пенсионному фонду Российской Федерации;</w:t>
      </w:r>
    </w:p>
    <w:p w:rsidR="008F5EA9" w:rsidRPr="00024E15" w:rsidRDefault="008F5EA9" w:rsidP="008F5EA9">
      <w:pPr>
        <w:pStyle w:val="10"/>
        <w:numPr>
          <w:ilvl w:val="0"/>
          <w:numId w:val="0"/>
        </w:numPr>
        <w:spacing w:after="0"/>
        <w:ind w:firstLine="851"/>
      </w:pPr>
      <w:r w:rsidRPr="00024E15">
        <w:t>Фонду медицинского страхования Алтайского края;</w:t>
      </w:r>
    </w:p>
    <w:p w:rsidR="008F5EA9" w:rsidRDefault="008F5EA9" w:rsidP="008F5EA9">
      <w:pPr>
        <w:pStyle w:val="10"/>
        <w:numPr>
          <w:ilvl w:val="0"/>
          <w:numId w:val="0"/>
        </w:numPr>
        <w:spacing w:after="0"/>
        <w:ind w:firstLine="851"/>
      </w:pPr>
      <w:r w:rsidRPr="00024E15">
        <w:t>Страховым медицинским организациям.</w:t>
      </w:r>
    </w:p>
    <w:p w:rsidR="004F7064" w:rsidRPr="00024E15" w:rsidRDefault="004F7064" w:rsidP="008F5EA9">
      <w:pPr>
        <w:pStyle w:val="10"/>
        <w:numPr>
          <w:ilvl w:val="0"/>
          <w:numId w:val="0"/>
        </w:numPr>
        <w:spacing w:after="0"/>
        <w:ind w:firstLine="851"/>
      </w:pPr>
    </w:p>
    <w:p w:rsidR="008F5EA9" w:rsidRDefault="008F5EA9" w:rsidP="008F5EA9">
      <w:pPr>
        <w:pStyle w:val="a6"/>
        <w:spacing w:before="0" w:beforeAutospacing="0" w:after="0" w:afterAutospacing="0"/>
        <w:ind w:firstLine="851"/>
        <w:jc w:val="center"/>
        <w:rPr>
          <w:rStyle w:val="a8"/>
          <w:sz w:val="28"/>
          <w:szCs w:val="28"/>
        </w:rPr>
      </w:pPr>
      <w:r w:rsidRPr="00024E15">
        <w:rPr>
          <w:rStyle w:val="a8"/>
          <w:sz w:val="28"/>
          <w:szCs w:val="28"/>
        </w:rPr>
        <w:t>Меры по обеспечению безопасности персональных данных при их обработке</w:t>
      </w:r>
    </w:p>
    <w:p w:rsidR="004F7064" w:rsidRPr="00024E15" w:rsidRDefault="004F7064" w:rsidP="008F5EA9">
      <w:pPr>
        <w:pStyle w:val="a6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8F5EA9" w:rsidRPr="00024E15" w:rsidRDefault="008F5EA9" w:rsidP="008F5EA9">
      <w:pPr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Оператор при обработке персональных данных принимает все 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 Обеспечение безопасности персональных данных достигается, в частности, следующими способами:</w:t>
      </w:r>
    </w:p>
    <w:p w:rsidR="008F5EA9" w:rsidRPr="00024E15" w:rsidRDefault="008F5EA9" w:rsidP="008F5EA9">
      <w:pPr>
        <w:pStyle w:val="1"/>
        <w:numPr>
          <w:ilvl w:val="0"/>
          <w:numId w:val="0"/>
        </w:numPr>
        <w:ind w:firstLine="851"/>
      </w:pPr>
      <w:r w:rsidRPr="00024E15">
        <w:t>назначением ответственных за организацию обработки персональных данных;</w:t>
      </w:r>
    </w:p>
    <w:p w:rsidR="008F5EA9" w:rsidRPr="00024E15" w:rsidRDefault="008F5EA9" w:rsidP="008F5EA9">
      <w:pPr>
        <w:pStyle w:val="1"/>
        <w:numPr>
          <w:ilvl w:val="0"/>
          <w:numId w:val="0"/>
        </w:numPr>
        <w:ind w:firstLine="851"/>
      </w:pPr>
      <w:r w:rsidRPr="00024E15">
        <w:t>осуществлением внутреннего контроля и/или аудита соответствия обработки персональных данных Федеральному закону от 27.07.2006 № 152-</w:t>
      </w:r>
      <w:proofErr w:type="gramStart"/>
      <w:r w:rsidRPr="00024E15">
        <w:t>ФЗ  «</w:t>
      </w:r>
      <w:proofErr w:type="gramEnd"/>
      <w:r w:rsidRPr="00024E15">
        <w:t>О персональных данных» и принятым в соответствии с ним нормативным правовым актам, требованиям к защите персональных данных, локальным актам;</w:t>
      </w:r>
    </w:p>
    <w:p w:rsidR="008F5EA9" w:rsidRPr="00024E15" w:rsidRDefault="008F5EA9" w:rsidP="008F5EA9">
      <w:pPr>
        <w:pStyle w:val="1"/>
        <w:numPr>
          <w:ilvl w:val="0"/>
          <w:numId w:val="0"/>
        </w:numPr>
        <w:ind w:firstLine="851"/>
      </w:pPr>
      <w:r w:rsidRPr="00024E15">
        <w:t xml:space="preserve">ознакомлением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с требованиями к защите персональных данных, локальными актами в </w:t>
      </w:r>
      <w:r w:rsidRPr="00024E15">
        <w:lastRenderedPageBreak/>
        <w:t>отношении обработки персональных данных, и (или) обучением указанных работников;</w:t>
      </w:r>
    </w:p>
    <w:p w:rsidR="008F5EA9" w:rsidRPr="00024E15" w:rsidRDefault="008F5EA9" w:rsidP="008F5EA9">
      <w:pPr>
        <w:pStyle w:val="1"/>
        <w:numPr>
          <w:ilvl w:val="0"/>
          <w:numId w:val="0"/>
        </w:numPr>
        <w:ind w:firstLine="851"/>
      </w:pPr>
      <w:r w:rsidRPr="00024E15">
        <w:t>определением угроз безопасности персональных данных при их обработке в информационных системах персональных данных;</w:t>
      </w:r>
    </w:p>
    <w:p w:rsidR="008F5EA9" w:rsidRPr="00024E15" w:rsidRDefault="008F5EA9" w:rsidP="008F5EA9">
      <w:pPr>
        <w:pStyle w:val="1"/>
        <w:numPr>
          <w:ilvl w:val="0"/>
          <w:numId w:val="0"/>
        </w:numPr>
        <w:ind w:firstLine="851"/>
      </w:pPr>
      <w:r w:rsidRPr="00024E15"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данных;</w:t>
      </w:r>
    </w:p>
    <w:p w:rsidR="008F5EA9" w:rsidRPr="00024E15" w:rsidRDefault="008F5EA9" w:rsidP="008F5EA9">
      <w:pPr>
        <w:pStyle w:val="1"/>
        <w:numPr>
          <w:ilvl w:val="0"/>
          <w:numId w:val="0"/>
        </w:numPr>
        <w:ind w:firstLine="851"/>
      </w:pPr>
      <w:r w:rsidRPr="00024E15">
        <w:t>учетом материальных носителей персональных данных;</w:t>
      </w:r>
    </w:p>
    <w:p w:rsidR="008F5EA9" w:rsidRPr="00024E15" w:rsidRDefault="008F5EA9" w:rsidP="008F5EA9">
      <w:pPr>
        <w:pStyle w:val="1"/>
        <w:numPr>
          <w:ilvl w:val="0"/>
          <w:numId w:val="0"/>
        </w:numPr>
        <w:ind w:firstLine="851"/>
      </w:pPr>
      <w:r w:rsidRPr="00024E15">
        <w:t>выявлением фактов несанкционированного доступа к персональным данным и принятием соответствующих мер;</w:t>
      </w:r>
    </w:p>
    <w:p w:rsidR="008F5EA9" w:rsidRPr="00024E15" w:rsidRDefault="008F5EA9" w:rsidP="008F5EA9">
      <w:pPr>
        <w:pStyle w:val="1"/>
        <w:numPr>
          <w:ilvl w:val="0"/>
          <w:numId w:val="0"/>
        </w:numPr>
        <w:ind w:firstLine="851"/>
      </w:pPr>
      <w:r w:rsidRPr="00024E15">
        <w:t>восстановлением персональных данных, модифицированных или уничтоженных вследствие несанкционированного доступа к ним;</w:t>
      </w:r>
    </w:p>
    <w:p w:rsidR="008F5EA9" w:rsidRPr="00024E15" w:rsidRDefault="008F5EA9" w:rsidP="008F5EA9">
      <w:pPr>
        <w:pStyle w:val="1"/>
        <w:numPr>
          <w:ilvl w:val="0"/>
          <w:numId w:val="0"/>
        </w:numPr>
        <w:ind w:firstLine="851"/>
      </w:pPr>
      <w:r w:rsidRPr="00024E15"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8F5EA9" w:rsidRPr="00024E15" w:rsidRDefault="008F5EA9" w:rsidP="008F5EA9">
      <w:pPr>
        <w:pStyle w:val="1"/>
        <w:numPr>
          <w:ilvl w:val="0"/>
          <w:numId w:val="0"/>
        </w:numPr>
        <w:ind w:firstLine="851"/>
      </w:pPr>
      <w:r w:rsidRPr="00024E15">
        <w:t>контролем за принимаемыми мерами по обеспечению безопасности персональных данных и уровнем защищенности информационных систем персональных данных;</w:t>
      </w:r>
    </w:p>
    <w:p w:rsidR="008F5EA9" w:rsidRDefault="008F5EA9" w:rsidP="008F5EA9">
      <w:pPr>
        <w:pStyle w:val="1"/>
        <w:numPr>
          <w:ilvl w:val="0"/>
          <w:numId w:val="0"/>
        </w:numPr>
        <w:ind w:firstLine="851"/>
      </w:pPr>
      <w:r w:rsidRPr="00024E15">
        <w:t>применением прошедших в установленном порядке процедуру оценки соответствия средств защиты информации.</w:t>
      </w:r>
    </w:p>
    <w:p w:rsidR="004F7064" w:rsidRPr="00024E15" w:rsidRDefault="004F7064" w:rsidP="008F5EA9">
      <w:pPr>
        <w:pStyle w:val="1"/>
        <w:numPr>
          <w:ilvl w:val="0"/>
          <w:numId w:val="0"/>
        </w:numPr>
        <w:ind w:firstLine="851"/>
      </w:pPr>
    </w:p>
    <w:p w:rsidR="008F5EA9" w:rsidRDefault="008F5EA9" w:rsidP="008F5EA9">
      <w:pPr>
        <w:ind w:firstLine="851"/>
        <w:jc w:val="center"/>
        <w:rPr>
          <w:rStyle w:val="a8"/>
          <w:sz w:val="28"/>
          <w:szCs w:val="28"/>
        </w:rPr>
      </w:pPr>
      <w:r w:rsidRPr="00024E15">
        <w:rPr>
          <w:rStyle w:val="a8"/>
          <w:sz w:val="28"/>
          <w:szCs w:val="28"/>
        </w:rPr>
        <w:t>Права субъекта персональных данных</w:t>
      </w:r>
    </w:p>
    <w:p w:rsidR="004F7064" w:rsidRPr="00024E15" w:rsidRDefault="004F7064" w:rsidP="008F5EA9">
      <w:pPr>
        <w:ind w:firstLine="851"/>
        <w:jc w:val="center"/>
        <w:rPr>
          <w:sz w:val="28"/>
          <w:szCs w:val="28"/>
        </w:rPr>
      </w:pPr>
    </w:p>
    <w:p w:rsidR="008F5EA9" w:rsidRPr="00024E15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8F5EA9" w:rsidRPr="00024E15" w:rsidRDefault="008F5EA9" w:rsidP="008F5EA9">
      <w:pPr>
        <w:pStyle w:val="10"/>
        <w:numPr>
          <w:ilvl w:val="0"/>
          <w:numId w:val="0"/>
        </w:numPr>
        <w:spacing w:after="0"/>
        <w:ind w:firstLine="851"/>
      </w:pPr>
      <w:r w:rsidRPr="00024E15">
        <w:t>подтверждение факта обработки персональных данных;</w:t>
      </w:r>
    </w:p>
    <w:p w:rsidR="008F5EA9" w:rsidRPr="00024E15" w:rsidRDefault="008F5EA9" w:rsidP="008F5EA9">
      <w:pPr>
        <w:pStyle w:val="10"/>
        <w:numPr>
          <w:ilvl w:val="0"/>
          <w:numId w:val="0"/>
        </w:numPr>
        <w:spacing w:after="0"/>
        <w:ind w:firstLine="851"/>
      </w:pPr>
      <w:r w:rsidRPr="00024E15">
        <w:t>правовые основания и цели обработки персональных данных;</w:t>
      </w:r>
    </w:p>
    <w:p w:rsidR="008F5EA9" w:rsidRPr="00024E15" w:rsidRDefault="008F5EA9" w:rsidP="008F5EA9">
      <w:pPr>
        <w:pStyle w:val="10"/>
        <w:numPr>
          <w:ilvl w:val="0"/>
          <w:numId w:val="0"/>
        </w:numPr>
        <w:spacing w:after="0"/>
        <w:ind w:firstLine="851"/>
      </w:pPr>
      <w:r w:rsidRPr="00024E15">
        <w:t>применяемые способы обработки персональных данных;</w:t>
      </w:r>
    </w:p>
    <w:p w:rsidR="008F5EA9" w:rsidRPr="00024E15" w:rsidRDefault="008F5EA9" w:rsidP="008F5EA9">
      <w:pPr>
        <w:pStyle w:val="10"/>
        <w:numPr>
          <w:ilvl w:val="0"/>
          <w:numId w:val="0"/>
        </w:numPr>
        <w:spacing w:after="0"/>
        <w:ind w:firstLine="851"/>
      </w:pPr>
      <w:r w:rsidRPr="00024E15">
        <w:t>сведения о лицах (за исключением работников организации), которые имеют доступ к персональным данным или которым могут быть раскрыты персональные данные на основании договора или на основании федерального закона;</w:t>
      </w:r>
    </w:p>
    <w:p w:rsidR="008F5EA9" w:rsidRPr="00024E15" w:rsidRDefault="008F5EA9" w:rsidP="008F5EA9">
      <w:pPr>
        <w:pStyle w:val="10"/>
        <w:numPr>
          <w:ilvl w:val="0"/>
          <w:numId w:val="0"/>
        </w:numPr>
        <w:spacing w:after="0"/>
        <w:ind w:firstLine="851"/>
      </w:pPr>
      <w:r w:rsidRPr="00024E15">
        <w:t>обрабатываемые персональные данные, относящиеся к соответствующему субъекту персональных данных, источник их получения;</w:t>
      </w:r>
    </w:p>
    <w:p w:rsidR="008F5EA9" w:rsidRPr="00024E15" w:rsidRDefault="008F5EA9" w:rsidP="008F5EA9">
      <w:pPr>
        <w:pStyle w:val="10"/>
        <w:numPr>
          <w:ilvl w:val="0"/>
          <w:numId w:val="0"/>
        </w:numPr>
        <w:spacing w:after="0"/>
        <w:ind w:firstLine="851"/>
      </w:pPr>
      <w:r w:rsidRPr="00024E15">
        <w:t>сроки обработки персональных данных, в том числе сроки их хранения;</w:t>
      </w:r>
    </w:p>
    <w:p w:rsidR="008F5EA9" w:rsidRPr="00024E15" w:rsidRDefault="008F5EA9" w:rsidP="008F5EA9">
      <w:pPr>
        <w:pStyle w:val="10"/>
        <w:numPr>
          <w:ilvl w:val="0"/>
          <w:numId w:val="0"/>
        </w:numPr>
        <w:spacing w:after="0"/>
        <w:ind w:firstLine="851"/>
      </w:pPr>
      <w:r w:rsidRPr="00024E15">
        <w:t>порядок осуществления субъектом персональных данных своих прав;</w:t>
      </w:r>
    </w:p>
    <w:p w:rsidR="008F5EA9" w:rsidRPr="00024E15" w:rsidRDefault="008F5EA9" w:rsidP="008F5EA9">
      <w:pPr>
        <w:pStyle w:val="10"/>
        <w:numPr>
          <w:ilvl w:val="0"/>
          <w:numId w:val="0"/>
        </w:numPr>
        <w:spacing w:after="0"/>
        <w:ind w:firstLine="851"/>
      </w:pPr>
      <w:r>
        <w:t>наименование или фамилия</w:t>
      </w:r>
      <w:r w:rsidRPr="00024E15">
        <w:t>, имя, отчество и адрес лица, осуществляющего обработку персональных данных по поручению организации, если обработка поручена или будет поручена такому лицу.</w:t>
      </w:r>
    </w:p>
    <w:p w:rsidR="008F5EA9" w:rsidRDefault="008F5EA9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 xml:space="preserve"> Соответствующая информация предоставляется субъекту персональных данных или его представителю при обращении либо при получении запроса субъекта персональных данных или его законного представителя. Запрос должен быть составлен в соответствии с порядком </w:t>
      </w:r>
      <w:r w:rsidRPr="00024E15">
        <w:rPr>
          <w:sz w:val="28"/>
          <w:szCs w:val="28"/>
        </w:rPr>
        <w:lastRenderedPageBreak/>
        <w:t>обработки обращений субъектов персональных данных по вопросам обработки их персональных данных.</w:t>
      </w:r>
    </w:p>
    <w:p w:rsidR="004F7064" w:rsidRPr="00024E15" w:rsidRDefault="004F7064" w:rsidP="008F5EA9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8F5EA9" w:rsidRPr="004F7064" w:rsidRDefault="008F5EA9" w:rsidP="004F7064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4F7064">
        <w:rPr>
          <w:b/>
          <w:bCs/>
          <w:sz w:val="28"/>
          <w:szCs w:val="28"/>
        </w:rPr>
        <w:t>Порядок обработки обращений субъектов персональных данных</w:t>
      </w:r>
    </w:p>
    <w:p w:rsidR="008F5EA9" w:rsidRDefault="008F5EA9" w:rsidP="004F7064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4F7064">
        <w:rPr>
          <w:b/>
          <w:bCs/>
          <w:sz w:val="28"/>
          <w:szCs w:val="28"/>
        </w:rPr>
        <w:t>по вопросам обработки их персональных данных</w:t>
      </w:r>
    </w:p>
    <w:p w:rsidR="004F7064" w:rsidRPr="004F7064" w:rsidRDefault="004F7064" w:rsidP="004F7064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</w:p>
    <w:p w:rsidR="008F5EA9" w:rsidRPr="00024E15" w:rsidRDefault="008F5EA9" w:rsidP="008F5E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В случае обращения либо получения Учреждением запроса субъекта</w:t>
      </w:r>
    </w:p>
    <w:p w:rsidR="008F5EA9" w:rsidRPr="00024E15" w:rsidRDefault="008F5EA9" w:rsidP="008F5E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персональных данных (или его законного представителя) по вопросам обработки персональных данных, такой запрос передается лицу, ответственному за организацию обработки персональных данных.</w:t>
      </w:r>
    </w:p>
    <w:p w:rsidR="008F5EA9" w:rsidRPr="00024E15" w:rsidRDefault="008F5EA9" w:rsidP="008F5E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Учреждением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Учреждением,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8F5EA9" w:rsidRPr="00024E15" w:rsidRDefault="008F5EA9" w:rsidP="008F5E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Учреждение отвечает на полученный запрос в течение 30 (тридцати)</w:t>
      </w:r>
      <w:r w:rsidR="004F7064">
        <w:rPr>
          <w:sz w:val="28"/>
          <w:szCs w:val="28"/>
        </w:rPr>
        <w:t xml:space="preserve"> </w:t>
      </w:r>
      <w:r w:rsidRPr="00024E15">
        <w:rPr>
          <w:sz w:val="28"/>
          <w:szCs w:val="28"/>
        </w:rPr>
        <w:t>календарных дней со дня получения запроса Учреждением.</w:t>
      </w:r>
    </w:p>
    <w:p w:rsidR="008F5EA9" w:rsidRPr="00024E15" w:rsidRDefault="008F5EA9" w:rsidP="008F5E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Сведения предоставляются субъекту персональных данных Учреждением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8F5EA9" w:rsidRPr="00024E15" w:rsidRDefault="008F5EA9" w:rsidP="008F5E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Сведения предоставляются субъекту персональных данных или его представителю Учреждением при обращении либо при получении запроса субъекта персональных данных или его представителя.</w:t>
      </w:r>
    </w:p>
    <w:p w:rsidR="008F5EA9" w:rsidRPr="00024E15" w:rsidRDefault="008F5EA9" w:rsidP="008F5E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В случае, если сведения,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Учреждение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8F5EA9" w:rsidRPr="00024E15" w:rsidRDefault="008F5EA9" w:rsidP="008F5E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 xml:space="preserve">Субъект персональных данных вправе обратиться повторно в Учреждение или направить повторный запрос в целях получения сведений, касающихся его персональных данных, а также в целях ознакомления с </w:t>
      </w:r>
      <w:r w:rsidRPr="00024E15">
        <w:rPr>
          <w:sz w:val="28"/>
          <w:szCs w:val="28"/>
        </w:rPr>
        <w:lastRenderedPageBreak/>
        <w:t>обрабатываемыми персональными данными до истечения срока, указанного выше,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</w:t>
      </w:r>
    </w:p>
    <w:p w:rsidR="008F5EA9" w:rsidRPr="00024E15" w:rsidRDefault="008F5EA9" w:rsidP="008F5E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сведениями, касающимися его персональных данных, должен содержать обоснование направления повторного запроса.</w:t>
      </w:r>
    </w:p>
    <w:p w:rsidR="008F5EA9" w:rsidRPr="00024E15" w:rsidRDefault="008F5EA9" w:rsidP="008F5E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Учреждение вправе отказать субъекту персональных данных в выполнении повторного запроса, не соответствующего условиям, предусмотренным в данным Порядком. Такой отказ должен предоставляется Учреждением субъекту персональных данных с обоснованием причины отказа.</w:t>
      </w:r>
    </w:p>
    <w:p w:rsidR="008F5EA9" w:rsidRPr="00024E15" w:rsidRDefault="008F5EA9" w:rsidP="008F5E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Субъект персональных данных вправе требовать от Учреждения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8F5EA9" w:rsidRDefault="008F5EA9" w:rsidP="008F5E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24E15">
        <w:rPr>
          <w:sz w:val="28"/>
          <w:szCs w:val="28"/>
        </w:rPr>
        <w:t>Если субъект персональных данных считает, что Учреждение осуществляет обработку его персональных данных с нарушением требований федерального законодательства или иным образом нарушает его права и свободы, субъект персональных данных вправе обжаловать действия или бездействие Учреждения в уполномоченный орган по защите прав субъектов персональных данных или в судебном порядке.</w:t>
      </w:r>
    </w:p>
    <w:p w:rsidR="004F7064" w:rsidRPr="00024E15" w:rsidRDefault="004F7064" w:rsidP="008F5E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F5EA9" w:rsidRDefault="008F5EA9" w:rsidP="008F5EA9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4F7064">
        <w:rPr>
          <w:b/>
          <w:sz w:val="28"/>
          <w:szCs w:val="28"/>
        </w:rPr>
        <w:t>Заключительные положения</w:t>
      </w:r>
    </w:p>
    <w:p w:rsidR="004F7064" w:rsidRPr="004F7064" w:rsidRDefault="004F7064" w:rsidP="008F5EA9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8F5EA9" w:rsidRPr="00024E15" w:rsidRDefault="008F5EA9" w:rsidP="00986107">
      <w:pPr>
        <w:pStyle w:val="a6"/>
        <w:spacing w:before="0" w:beforeAutospacing="0" w:after="0" w:afterAutospacing="0"/>
        <w:ind w:firstLine="851"/>
        <w:jc w:val="both"/>
        <w:rPr>
          <w:rFonts w:eastAsia="Calibri"/>
          <w:bCs/>
          <w:sz w:val="28"/>
          <w:szCs w:val="28"/>
        </w:rPr>
      </w:pPr>
      <w:r w:rsidRPr="00024E15">
        <w:rPr>
          <w:sz w:val="28"/>
          <w:szCs w:val="28"/>
        </w:rPr>
        <w:t xml:space="preserve">Настоящая Политика обработки персональных данных действует в отношении всей информации, которую </w:t>
      </w:r>
      <w:r w:rsidR="004F7064" w:rsidRPr="004F7064">
        <w:rPr>
          <w:sz w:val="28"/>
          <w:szCs w:val="28"/>
        </w:rPr>
        <w:t>КГБУЗ «Онкологический диспансер, г.Бийск»</w:t>
      </w:r>
      <w:r w:rsidRPr="00024E15">
        <w:rPr>
          <w:sz w:val="28"/>
          <w:szCs w:val="28"/>
        </w:rPr>
        <w:t xml:space="preserve"> может получить о пользователе во время использования им сервисов официального сайта Учреждения.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 сайта Учреждения.</w:t>
      </w:r>
    </w:p>
    <w:sectPr w:rsidR="008F5EA9" w:rsidRPr="0002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45C88"/>
    <w:multiLevelType w:val="multilevel"/>
    <w:tmpl w:val="E1D67060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57037BA"/>
    <w:multiLevelType w:val="hybridMultilevel"/>
    <w:tmpl w:val="40F6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03B50"/>
    <w:multiLevelType w:val="hybridMultilevel"/>
    <w:tmpl w:val="7424F75C"/>
    <w:lvl w:ilvl="0" w:tplc="1326EAA8">
      <w:start w:val="1"/>
      <w:numFmt w:val="bullet"/>
      <w:pStyle w:val="1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A9"/>
    <w:rsid w:val="000669FE"/>
    <w:rsid w:val="0026497E"/>
    <w:rsid w:val="004F7064"/>
    <w:rsid w:val="006B7701"/>
    <w:rsid w:val="00705159"/>
    <w:rsid w:val="007211A1"/>
    <w:rsid w:val="008F5EA9"/>
    <w:rsid w:val="00955A60"/>
    <w:rsid w:val="00986107"/>
    <w:rsid w:val="00AB5438"/>
    <w:rsid w:val="00AC0980"/>
    <w:rsid w:val="00B11BBD"/>
    <w:rsid w:val="00B669AD"/>
    <w:rsid w:val="00BB6A80"/>
    <w:rsid w:val="00C33CFE"/>
    <w:rsid w:val="00C6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27E5C-221D-482B-8C35-6DB7004F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F5EA9"/>
    <w:pPr>
      <w:ind w:left="720"/>
      <w:contextualSpacing/>
    </w:pPr>
  </w:style>
  <w:style w:type="character" w:customStyle="1" w:styleId="Heading7">
    <w:name w:val="Heading #7_"/>
    <w:link w:val="Heading70"/>
    <w:rsid w:val="008F5EA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70">
    <w:name w:val="Heading #7"/>
    <w:basedOn w:val="a"/>
    <w:link w:val="Heading7"/>
    <w:rsid w:val="008F5EA9"/>
    <w:pPr>
      <w:shd w:val="clear" w:color="auto" w:fill="FFFFFF"/>
      <w:spacing w:after="360" w:line="0" w:lineRule="atLeast"/>
      <w:outlineLvl w:val="6"/>
    </w:pPr>
    <w:rPr>
      <w:sz w:val="23"/>
      <w:szCs w:val="23"/>
      <w:lang w:eastAsia="en-US"/>
    </w:rPr>
  </w:style>
  <w:style w:type="paragraph" w:styleId="a6">
    <w:name w:val="Normal (Web)"/>
    <w:basedOn w:val="a"/>
    <w:link w:val="a7"/>
    <w:uiPriority w:val="99"/>
    <w:unhideWhenUsed/>
    <w:rsid w:val="008F5EA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8F5EA9"/>
    <w:rPr>
      <w:b/>
      <w:bCs/>
    </w:rPr>
  </w:style>
  <w:style w:type="character" w:customStyle="1" w:styleId="apple-converted-space">
    <w:name w:val="apple-converted-space"/>
    <w:basedOn w:val="a0"/>
    <w:rsid w:val="008F5EA9"/>
  </w:style>
  <w:style w:type="paragraph" w:customStyle="1" w:styleId="10">
    <w:name w:val="Маркированный список 1"/>
    <w:basedOn w:val="a6"/>
    <w:link w:val="11"/>
    <w:qFormat/>
    <w:rsid w:val="008F5EA9"/>
    <w:pPr>
      <w:numPr>
        <w:numId w:val="2"/>
      </w:numPr>
      <w:spacing w:before="0" w:beforeAutospacing="0" w:after="225" w:afterAutospacing="0"/>
      <w:jc w:val="both"/>
    </w:pPr>
    <w:rPr>
      <w:sz w:val="28"/>
      <w:szCs w:val="28"/>
    </w:rPr>
  </w:style>
  <w:style w:type="paragraph" w:customStyle="1" w:styleId="1">
    <w:name w:val="Нумерованный список 1"/>
    <w:basedOn w:val="a4"/>
    <w:link w:val="12"/>
    <w:qFormat/>
    <w:rsid w:val="008F5EA9"/>
    <w:pPr>
      <w:numPr>
        <w:numId w:val="3"/>
      </w:numPr>
      <w:ind w:left="0" w:firstLine="567"/>
      <w:jc w:val="both"/>
    </w:pPr>
    <w:rPr>
      <w:sz w:val="28"/>
      <w:szCs w:val="28"/>
    </w:rPr>
  </w:style>
  <w:style w:type="character" w:customStyle="1" w:styleId="a7">
    <w:name w:val="Обычный (веб) Знак"/>
    <w:basedOn w:val="a0"/>
    <w:link w:val="a6"/>
    <w:uiPriority w:val="99"/>
    <w:rsid w:val="008F5E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Маркированный список 1 Знак"/>
    <w:basedOn w:val="a7"/>
    <w:link w:val="10"/>
    <w:rsid w:val="008F5E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8F5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умерованный список 1 Знак"/>
    <w:basedOn w:val="a5"/>
    <w:link w:val="1"/>
    <w:rsid w:val="008F5E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AC0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2020-05-19T04:46:00Z</dcterms:created>
  <dcterms:modified xsi:type="dcterms:W3CDTF">2020-05-19T07:00:00Z</dcterms:modified>
</cp:coreProperties>
</file>